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DB81" w14:textId="4E52E5B1" w:rsidR="00A2155B" w:rsidRDefault="00000000">
      <w:pPr>
        <w:pStyle w:val="Title"/>
      </w:pPr>
      <w:r>
        <w:t>Business Expense Checklist</w:t>
      </w:r>
    </w:p>
    <w:p w14:paraId="33AACC50" w14:textId="77777777" w:rsidR="00A2155B" w:rsidRDefault="00000000">
      <w:pPr>
        <w:pStyle w:val="Heading2"/>
      </w:pPr>
      <w:r>
        <w:t>Fixed Costs</w:t>
      </w:r>
    </w:p>
    <w:p w14:paraId="3A6CFAD8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Rent (shop, office, workshop space)</w:t>
      </w:r>
    </w:p>
    <w:p w14:paraId="01E00BE3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Vehicle lease payments</w:t>
      </w:r>
    </w:p>
    <w:p w14:paraId="0B34A7A9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Salaries and wages</w:t>
      </w:r>
    </w:p>
    <w:p w14:paraId="7E10A79B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Loan repayments</w:t>
      </w:r>
    </w:p>
    <w:p w14:paraId="5FFAD265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Insurance (business, vehicle, liability)</w:t>
      </w:r>
    </w:p>
    <w:p w14:paraId="34664961" w14:textId="77777777" w:rsidR="00A2155B" w:rsidRDefault="00000000">
      <w:pPr>
        <w:pStyle w:val="Heading2"/>
      </w:pPr>
      <w:r>
        <w:t>Variable Costs</w:t>
      </w:r>
    </w:p>
    <w:p w14:paraId="5319DC2A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Utilities (electricity, water, gas)</w:t>
      </w:r>
    </w:p>
    <w:p w14:paraId="22200D81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Internet and phone bills</w:t>
      </w:r>
    </w:p>
    <w:p w14:paraId="42B2C3F6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Transport and fuel</w:t>
      </w:r>
    </w:p>
    <w:p w14:paraId="5F1493C0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Packaging</w:t>
      </w:r>
    </w:p>
    <w:p w14:paraId="33750F5B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Shipping/courier fees</w:t>
      </w:r>
    </w:p>
    <w:p w14:paraId="2CDAF166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Bank charges</w:t>
      </w:r>
    </w:p>
    <w:p w14:paraId="666B99A3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Merchant/payment processor fees (Yoco, SnapScan, etc.)</w:t>
      </w:r>
    </w:p>
    <w:p w14:paraId="48F1FC46" w14:textId="77777777" w:rsidR="00A2155B" w:rsidRDefault="00000000">
      <w:pPr>
        <w:pStyle w:val="Heading2"/>
      </w:pPr>
      <w:r>
        <w:t>Cost of Sales / Production Costs</w:t>
      </w:r>
    </w:p>
    <w:p w14:paraId="0667DF27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Raw materials</w:t>
      </w:r>
    </w:p>
    <w:p w14:paraId="59E886DA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Stock purchases for resale</w:t>
      </w:r>
    </w:p>
    <w:p w14:paraId="488A2F10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Manufacturing and equipment use</w:t>
      </w:r>
    </w:p>
    <w:p w14:paraId="783C58CB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Freight or import duties</w:t>
      </w:r>
    </w:p>
    <w:p w14:paraId="3E2757BC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Warehouse/storage fees</w:t>
      </w:r>
    </w:p>
    <w:p w14:paraId="065DA808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Production packaging</w:t>
      </w:r>
    </w:p>
    <w:p w14:paraId="5204017D" w14:textId="77777777" w:rsidR="00A2155B" w:rsidRDefault="00000000">
      <w:pPr>
        <w:pStyle w:val="Heading2"/>
      </w:pPr>
      <w:r>
        <w:t>Marketing and Advertising</w:t>
      </w:r>
    </w:p>
    <w:p w14:paraId="7EB9F64B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Social media advertising</w:t>
      </w:r>
    </w:p>
    <w:p w14:paraId="3F2A8BF0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Printing (flyers, brochures)</w:t>
      </w:r>
    </w:p>
    <w:p w14:paraId="5E475738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Graphic design services</w:t>
      </w:r>
    </w:p>
    <w:p w14:paraId="71E9E1CC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Photography or video content</w:t>
      </w:r>
    </w:p>
    <w:p w14:paraId="348842E0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Website hosting/domain fees</w:t>
      </w:r>
    </w:p>
    <w:p w14:paraId="6A7A5746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Influencer/brand ambassador payments</w:t>
      </w:r>
    </w:p>
    <w:p w14:paraId="727318B4" w14:textId="77777777" w:rsidR="00A2155B" w:rsidRDefault="00000000">
      <w:pPr>
        <w:pStyle w:val="Heading2"/>
      </w:pPr>
      <w:r>
        <w:t>Admin and Compliance</w:t>
      </w:r>
    </w:p>
    <w:p w14:paraId="4487B065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Bookkeeping/accounting services</w:t>
      </w:r>
    </w:p>
    <w:p w14:paraId="2486E809" w14:textId="77777777" w:rsidR="00A2155B" w:rsidRDefault="00000000" w:rsidP="00FB576F">
      <w:pPr>
        <w:pStyle w:val="ListBullet"/>
        <w:numPr>
          <w:ilvl w:val="0"/>
          <w:numId w:val="0"/>
        </w:numPr>
      </w:pPr>
      <w:r>
        <w:lastRenderedPageBreak/>
        <w:t>☐ Legal services or contracts</w:t>
      </w:r>
    </w:p>
    <w:p w14:paraId="668076D6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Software subscriptions</w:t>
      </w:r>
    </w:p>
    <w:p w14:paraId="695BDA37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CIPC annual returns</w:t>
      </w:r>
    </w:p>
    <w:p w14:paraId="03CF4E18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B-BBEE certification</w:t>
      </w:r>
    </w:p>
    <w:p w14:paraId="42F3A797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Business licences and permits</w:t>
      </w:r>
    </w:p>
    <w:p w14:paraId="18712087" w14:textId="77777777" w:rsidR="00A2155B" w:rsidRDefault="00000000">
      <w:pPr>
        <w:pStyle w:val="Heading2"/>
      </w:pPr>
      <w:r>
        <w:t>Staff-Related Costs</w:t>
      </w:r>
    </w:p>
    <w:p w14:paraId="46F99842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Training and development</w:t>
      </w:r>
    </w:p>
    <w:p w14:paraId="7053052C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Uniforms or safety gear</w:t>
      </w:r>
    </w:p>
    <w:p w14:paraId="3BFA6A16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UIF contributions</w:t>
      </w:r>
    </w:p>
    <w:p w14:paraId="10C4A6A3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PAYE contributions</w:t>
      </w:r>
    </w:p>
    <w:p w14:paraId="63396A1E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Bonuses or commissions</w:t>
      </w:r>
    </w:p>
    <w:p w14:paraId="2CA8F5DD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Staff meals or transport</w:t>
      </w:r>
    </w:p>
    <w:p w14:paraId="68ECE784" w14:textId="77777777" w:rsidR="00A2155B" w:rsidRDefault="00000000">
      <w:pPr>
        <w:pStyle w:val="Heading2"/>
      </w:pPr>
      <w:r>
        <w:t>General Operations</w:t>
      </w:r>
    </w:p>
    <w:p w14:paraId="637A90B0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Cleaning supplies</w:t>
      </w:r>
    </w:p>
    <w:p w14:paraId="700D92B1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Office supplies (stationery, etc.)</w:t>
      </w:r>
    </w:p>
    <w:p w14:paraId="53C17993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Client refreshments (tea/coffee)</w:t>
      </w:r>
    </w:p>
    <w:p w14:paraId="4061DE2F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Repairs and maintenance</w:t>
      </w:r>
    </w:p>
    <w:p w14:paraId="05958C7E" w14:textId="77777777" w:rsidR="00A2155B" w:rsidRDefault="00000000">
      <w:pPr>
        <w:pStyle w:val="Heading2"/>
      </w:pPr>
      <w:r>
        <w:t>Tax and Government Fees</w:t>
      </w:r>
    </w:p>
    <w:p w14:paraId="553B61F6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VAT payments (if VAT registered)</w:t>
      </w:r>
    </w:p>
    <w:p w14:paraId="622A104D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Provisional tax</w:t>
      </w:r>
    </w:p>
    <w:p w14:paraId="02C0566F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Income tax</w:t>
      </w:r>
    </w:p>
    <w:p w14:paraId="27C0887D" w14:textId="77777777" w:rsidR="00A2155B" w:rsidRDefault="00000000" w:rsidP="00FB576F">
      <w:pPr>
        <w:pStyle w:val="ListBullet"/>
        <w:numPr>
          <w:ilvl w:val="0"/>
          <w:numId w:val="0"/>
        </w:numPr>
      </w:pPr>
      <w:r>
        <w:t>☐ Municipal service charges</w:t>
      </w:r>
    </w:p>
    <w:sectPr w:rsidR="00A2155B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31B71" w14:textId="77777777" w:rsidR="00345250" w:rsidRDefault="00345250" w:rsidP="00FB576F">
      <w:pPr>
        <w:spacing w:after="0" w:line="240" w:lineRule="auto"/>
      </w:pPr>
      <w:r>
        <w:separator/>
      </w:r>
    </w:p>
  </w:endnote>
  <w:endnote w:type="continuationSeparator" w:id="0">
    <w:p w14:paraId="3A5C0506" w14:textId="77777777" w:rsidR="00345250" w:rsidRDefault="00345250" w:rsidP="00FB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74075" w14:textId="77777777" w:rsidR="00FB576F" w:rsidRDefault="00FB576F" w:rsidP="00FB576F">
    <w:r>
      <w:t>© Interactive Reality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F2BED" w14:textId="77777777" w:rsidR="00345250" w:rsidRDefault="00345250" w:rsidP="00FB576F">
      <w:pPr>
        <w:spacing w:after="0" w:line="240" w:lineRule="auto"/>
      </w:pPr>
      <w:r>
        <w:separator/>
      </w:r>
    </w:p>
  </w:footnote>
  <w:footnote w:type="continuationSeparator" w:id="0">
    <w:p w14:paraId="0FCD328D" w14:textId="77777777" w:rsidR="00345250" w:rsidRDefault="00345250" w:rsidP="00FB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69559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848855" w14:textId="5BD36BFC" w:rsidR="00FB576F" w:rsidRDefault="00FB576F" w:rsidP="00FB576F">
        <w:pPr>
          <w:pStyle w:val="Header"/>
          <w:jc w:val="right"/>
        </w:pPr>
        <w:r>
          <w:rPr>
            <w:noProof/>
          </w:rPr>
          <w:drawing>
            <wp:inline distT="0" distB="0" distL="0" distR="0" wp14:anchorId="286F1F77" wp14:editId="4A16D200">
              <wp:extent cx="1943100" cy="771022"/>
              <wp:effectExtent l="0" t="0" r="0" b="0"/>
              <wp:docPr id="1887105929" name="Picture 3" descr="A white background with black text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3600185" name="Picture 3" descr="A white background with black text&#10;&#10;AI-generated content may be incorrect."/>
                      <pic:cNvPicPr/>
                    </pic:nvPicPr>
                    <pic:blipFill rotWithShape="1">
                      <a:blip r:embed="rId1"/>
                      <a:srcRect t="31680" b="2864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60217" cy="777814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 xml:space="preserve">       </w:t>
        </w:r>
        <w:r>
          <w:t xml:space="preserve">            </w:t>
        </w:r>
        <w:r>
          <w:t xml:space="preserve">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3A46FD6D" w14:textId="77777777" w:rsidR="00FB576F" w:rsidRDefault="00FB5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6314924">
    <w:abstractNumId w:val="8"/>
  </w:num>
  <w:num w:numId="2" w16cid:durableId="831989409">
    <w:abstractNumId w:val="6"/>
  </w:num>
  <w:num w:numId="3" w16cid:durableId="1077481322">
    <w:abstractNumId w:val="5"/>
  </w:num>
  <w:num w:numId="4" w16cid:durableId="807666323">
    <w:abstractNumId w:val="4"/>
  </w:num>
  <w:num w:numId="5" w16cid:durableId="219024446">
    <w:abstractNumId w:val="7"/>
  </w:num>
  <w:num w:numId="6" w16cid:durableId="1368339325">
    <w:abstractNumId w:val="3"/>
  </w:num>
  <w:num w:numId="7" w16cid:durableId="1536776118">
    <w:abstractNumId w:val="2"/>
  </w:num>
  <w:num w:numId="8" w16cid:durableId="1882936471">
    <w:abstractNumId w:val="1"/>
  </w:num>
  <w:num w:numId="9" w16cid:durableId="92079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45250"/>
    <w:rsid w:val="00A2155B"/>
    <w:rsid w:val="00A4475C"/>
    <w:rsid w:val="00AA1D8D"/>
    <w:rsid w:val="00B47730"/>
    <w:rsid w:val="00CB0664"/>
    <w:rsid w:val="00FB576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DB667C6"/>
  <w14:defaultImageDpi w14:val="300"/>
  <w15:docId w15:val="{2E47CC78-623C-4671-A5A8-C48A2AEB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BOTHMA C M</cp:lastModifiedBy>
  <cp:revision>2</cp:revision>
  <dcterms:created xsi:type="dcterms:W3CDTF">2013-12-23T23:15:00Z</dcterms:created>
  <dcterms:modified xsi:type="dcterms:W3CDTF">2025-06-23T14:03:00Z</dcterms:modified>
  <cp:category/>
</cp:coreProperties>
</file>